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53EE" w14:textId="77777777" w:rsidR="00875DF3" w:rsidRDefault="00875DF3" w:rsidP="005A11C1">
      <w:pPr>
        <w:jc w:val="center"/>
        <w:rPr>
          <w:rFonts w:ascii="Times New Roman" w:hAnsi="Times New Roman" w:cs="Times New Roman"/>
          <w:b/>
          <w:bCs/>
          <w:sz w:val="24"/>
          <w:szCs w:val="24"/>
          <w:lang w:val="ro-RO"/>
        </w:rPr>
      </w:pPr>
      <w:r w:rsidRPr="00875DF3">
        <w:rPr>
          <w:rFonts w:ascii="Times New Roman" w:hAnsi="Times New Roman" w:cs="Times New Roman"/>
          <w:b/>
          <w:bCs/>
          <w:sz w:val="24"/>
          <w:szCs w:val="24"/>
          <w:lang w:val="ro-RO"/>
        </w:rPr>
        <w:t xml:space="preserve">ACORD </w:t>
      </w:r>
    </w:p>
    <w:p w14:paraId="1A29A0E0" w14:textId="4AD6C362" w:rsidR="005A11C1" w:rsidRPr="000A6E47" w:rsidRDefault="00875DF3" w:rsidP="005A11C1">
      <w:pPr>
        <w:jc w:val="center"/>
        <w:rPr>
          <w:rFonts w:ascii="Times New Roman" w:hAnsi="Times New Roman" w:cs="Times New Roman"/>
          <w:sz w:val="24"/>
          <w:szCs w:val="24"/>
          <w:lang w:val="ro-RO"/>
        </w:rPr>
      </w:pPr>
      <w:r w:rsidRPr="00875DF3">
        <w:rPr>
          <w:rFonts w:ascii="Times New Roman" w:hAnsi="Times New Roman" w:cs="Times New Roman"/>
          <w:b/>
          <w:bCs/>
          <w:sz w:val="24"/>
          <w:szCs w:val="24"/>
          <w:lang w:val="ro-RO"/>
        </w:rPr>
        <w:t>PRIVIND UTILIZAREA DATELOR CU CARACTER PERSONAL</w:t>
      </w:r>
    </w:p>
    <w:p w14:paraId="1CEFBD6E" w14:textId="562A9652" w:rsidR="000A6E47" w:rsidRDefault="000A6E47" w:rsidP="000A6E47">
      <w:pPr>
        <w:spacing w:after="0" w:line="480" w:lineRule="auto"/>
        <w:jc w:val="both"/>
        <w:rPr>
          <w:rFonts w:ascii="Times New Roman" w:hAnsi="Times New Roman" w:cs="Times New Roman"/>
          <w:iCs/>
          <w:kern w:val="0"/>
          <w:sz w:val="24"/>
          <w:szCs w:val="24"/>
          <w:lang w:val="ro-RO"/>
          <w14:ligatures w14:val="none"/>
        </w:rPr>
      </w:pPr>
      <w:bookmarkStart w:id="0" w:name="_Hlk184827979"/>
    </w:p>
    <w:p w14:paraId="033C914B" w14:textId="2C93F41B" w:rsidR="00875DF3" w:rsidRPr="00875DF3" w:rsidRDefault="00875DF3" w:rsidP="00875DF3">
      <w:pPr>
        <w:spacing w:before="120" w:after="0" w:line="240" w:lineRule="auto"/>
        <w:ind w:firstLine="720"/>
        <w:contextualSpacing/>
        <w:jc w:val="both"/>
        <w:rPr>
          <w:rFonts w:ascii="Times New Roman" w:eastAsia="Times New Roman" w:hAnsi="Times New Roman" w:cs="Times New Roman"/>
          <w:b/>
          <w:bCs/>
          <w:color w:val="222A35"/>
          <w:kern w:val="0"/>
          <w:sz w:val="24"/>
          <w:szCs w:val="24"/>
          <w:lang w:val="ro-RO"/>
          <w14:ligatures w14:val="none"/>
        </w:rPr>
      </w:pPr>
      <w:r w:rsidRPr="00875DF3">
        <w:rPr>
          <w:rFonts w:ascii="Times New Roman" w:eastAsia="Times New Roman" w:hAnsi="Times New Roman" w:cs="Times New Roman"/>
          <w:i/>
          <w:iCs/>
          <w:color w:val="222A35"/>
          <w:kern w:val="0"/>
          <w:sz w:val="24"/>
          <w:szCs w:val="24"/>
          <w:lang w:val="ro-RO" w:eastAsia="sk-SK"/>
          <w14:ligatures w14:val="none"/>
        </w:rPr>
        <w:t>UNIVERSITATEA DIN PETROȘANI</w:t>
      </w:r>
      <w:r w:rsidRPr="00875DF3">
        <w:rPr>
          <w:rFonts w:ascii="Times New Roman" w:eastAsia="Times New Roman" w:hAnsi="Times New Roman" w:cs="Times New Roman"/>
          <w:color w:val="222A35"/>
          <w:kern w:val="0"/>
          <w:sz w:val="24"/>
          <w:szCs w:val="24"/>
          <w:lang w:val="ro-RO"/>
          <w14:ligatures w14:val="none"/>
        </w:rPr>
        <w:t xml:space="preserve">, cu sediul social în STRADA UNIVERSITĂȚII, NR.20, ROMÂNIA, JUDEȚUL HUNEDORA, MUNICIPIUL </w:t>
      </w:r>
      <w:r w:rsidRPr="00875DF3">
        <w:rPr>
          <w:rFonts w:ascii="Times New Roman" w:eastAsia="Times New Roman" w:hAnsi="Times New Roman" w:cs="Times New Roman"/>
          <w:color w:val="222A35"/>
          <w:kern w:val="0"/>
          <w:sz w:val="24"/>
          <w:szCs w:val="24"/>
          <w:lang w:val="ro-RO" w:eastAsia="sk-SK"/>
          <w14:ligatures w14:val="none"/>
        </w:rPr>
        <w:t>PETROȘANI</w:t>
      </w:r>
      <w:r w:rsidRPr="00875DF3">
        <w:rPr>
          <w:rFonts w:ascii="Times New Roman" w:eastAsia="Times New Roman" w:hAnsi="Times New Roman" w:cs="Times New Roman"/>
          <w:color w:val="222A35"/>
          <w:kern w:val="0"/>
          <w:sz w:val="24"/>
          <w:szCs w:val="24"/>
          <w:lang w:val="ro-RO"/>
          <w14:ligatures w14:val="none"/>
        </w:rPr>
        <w:t>, C</w:t>
      </w:r>
      <w:r>
        <w:rPr>
          <w:rFonts w:ascii="Times New Roman" w:eastAsia="Times New Roman" w:hAnsi="Times New Roman" w:cs="Times New Roman"/>
          <w:color w:val="222A35"/>
          <w:kern w:val="0"/>
          <w:sz w:val="24"/>
          <w:szCs w:val="24"/>
          <w:lang w:val="ro-RO"/>
          <w14:ligatures w14:val="none"/>
        </w:rPr>
        <w:t>od</w:t>
      </w:r>
      <w:r w:rsidRPr="00875DF3">
        <w:rPr>
          <w:rFonts w:ascii="Times New Roman" w:eastAsia="Times New Roman" w:hAnsi="Times New Roman" w:cs="Times New Roman"/>
          <w:color w:val="222A35"/>
          <w:kern w:val="0"/>
          <w:sz w:val="24"/>
          <w:szCs w:val="24"/>
          <w:lang w:val="ro-RO"/>
          <w14:ligatures w14:val="none"/>
        </w:rPr>
        <w:t xml:space="preserve"> </w:t>
      </w:r>
      <w:r>
        <w:rPr>
          <w:rFonts w:ascii="Times New Roman" w:eastAsia="Times New Roman" w:hAnsi="Times New Roman" w:cs="Times New Roman"/>
          <w:color w:val="222A35"/>
          <w:kern w:val="0"/>
          <w:sz w:val="24"/>
          <w:szCs w:val="24"/>
          <w:lang w:val="ro-RO"/>
          <w14:ligatures w14:val="none"/>
        </w:rPr>
        <w:t>poștal</w:t>
      </w:r>
      <w:r w:rsidRPr="00875DF3">
        <w:rPr>
          <w:rFonts w:ascii="Times New Roman" w:eastAsia="Times New Roman" w:hAnsi="Times New Roman" w:cs="Times New Roman"/>
          <w:color w:val="222A35"/>
          <w:kern w:val="0"/>
          <w:sz w:val="24"/>
          <w:szCs w:val="24"/>
          <w:lang w:val="ro-RO"/>
          <w14:ligatures w14:val="none"/>
        </w:rPr>
        <w:t xml:space="preserve"> 332006, e-mail: </w:t>
      </w:r>
      <w:hyperlink r:id="rId7" w:history="1">
        <w:r w:rsidRPr="00875DF3">
          <w:rPr>
            <w:rFonts w:ascii="Times New Roman" w:eastAsia="Times New Roman" w:hAnsi="Times New Roman" w:cs="Times New Roman"/>
            <w:color w:val="0563C1"/>
            <w:kern w:val="0"/>
            <w:sz w:val="24"/>
            <w:szCs w:val="24"/>
            <w:u w:val="single"/>
            <w:lang w:val="ro-RO"/>
            <w14:ligatures w14:val="none"/>
          </w:rPr>
          <w:t>rector@upet.ro</w:t>
        </w:r>
      </w:hyperlink>
      <w:r w:rsidRPr="00875DF3">
        <w:rPr>
          <w:rFonts w:ascii="Times New Roman" w:eastAsia="Times New Roman" w:hAnsi="Times New Roman" w:cs="Times New Roman"/>
          <w:color w:val="222A35"/>
          <w:kern w:val="0"/>
          <w:sz w:val="24"/>
          <w:szCs w:val="24"/>
          <w:lang w:val="ro-RO"/>
          <w14:ligatures w14:val="none"/>
        </w:rPr>
        <w:t xml:space="preserve">, codul fiscal </w:t>
      </w:r>
      <w:r w:rsidRPr="00875DF3">
        <w:rPr>
          <w:rFonts w:ascii="Times New Roman" w:eastAsia="Times New Roman" w:hAnsi="Times New Roman" w:cs="Times New Roman"/>
          <w:color w:val="222A35"/>
          <w:kern w:val="0"/>
          <w:sz w:val="24"/>
          <w:szCs w:val="24"/>
          <w:lang w:val="ro-RO" w:eastAsia="sk-SK"/>
          <w14:ligatures w14:val="none"/>
        </w:rPr>
        <w:t>4374849,</w:t>
      </w:r>
      <w:r w:rsidRPr="00875DF3">
        <w:rPr>
          <w:rFonts w:ascii="Times New Roman" w:eastAsia="Times New Roman" w:hAnsi="Times New Roman" w:cs="Times New Roman"/>
          <w:color w:val="222A35"/>
          <w:kern w:val="0"/>
          <w:sz w:val="24"/>
          <w:szCs w:val="24"/>
          <w:lang w:val="ro-RO"/>
          <w14:ligatures w14:val="none"/>
        </w:rPr>
        <w:t xml:space="preserve"> având calitatea de </w:t>
      </w:r>
      <w:r w:rsidR="009F790A">
        <w:rPr>
          <w:rFonts w:ascii="Times New Roman" w:eastAsia="Times New Roman" w:hAnsi="Times New Roman" w:cs="Times New Roman"/>
          <w:b/>
          <w:bCs/>
          <w:color w:val="222A35"/>
          <w:kern w:val="0"/>
          <w:sz w:val="24"/>
          <w:szCs w:val="24"/>
          <w:lang w:val="ro-RO"/>
          <w14:ligatures w14:val="none"/>
        </w:rPr>
        <w:t>Beneficiar</w:t>
      </w:r>
      <w:r w:rsidRPr="00875DF3">
        <w:rPr>
          <w:rFonts w:ascii="Times New Roman" w:eastAsia="Times New Roman" w:hAnsi="Times New Roman" w:cs="Times New Roman"/>
          <w:b/>
          <w:bCs/>
          <w:color w:val="222A35"/>
          <w:kern w:val="0"/>
          <w:sz w:val="24"/>
          <w:szCs w:val="24"/>
          <w:lang w:val="ro-RO"/>
          <w14:ligatures w14:val="none"/>
        </w:rPr>
        <w:t xml:space="preserve"> </w:t>
      </w:r>
    </w:p>
    <w:p w14:paraId="18B9A689" w14:textId="7A44A29C" w:rsidR="00875DF3" w:rsidRDefault="00875DF3" w:rsidP="00875DF3">
      <w:pPr>
        <w:spacing w:before="120" w:after="0" w:line="240" w:lineRule="auto"/>
        <w:ind w:firstLine="720"/>
        <w:contextualSpacing/>
        <w:jc w:val="both"/>
        <w:rPr>
          <w:rFonts w:ascii="Times New Roman" w:eastAsia="Times New Roman" w:hAnsi="Times New Roman" w:cs="Times New Roman"/>
          <w:color w:val="222A35"/>
          <w:kern w:val="0"/>
          <w:sz w:val="24"/>
          <w:szCs w:val="24"/>
          <w:lang w:val="ro-RO"/>
          <w14:ligatures w14:val="none"/>
        </w:rPr>
      </w:pPr>
      <w:r>
        <w:rPr>
          <w:rFonts w:ascii="Times New Roman" w:eastAsia="Times New Roman" w:hAnsi="Times New Roman" w:cs="Times New Roman"/>
          <w:color w:val="222A35"/>
          <w:kern w:val="0"/>
          <w:sz w:val="24"/>
          <w:szCs w:val="24"/>
          <w:lang w:val="ro-RO"/>
          <w14:ligatures w14:val="none"/>
        </w:rPr>
        <w:t>ș</w:t>
      </w:r>
      <w:r w:rsidRPr="00875DF3">
        <w:rPr>
          <w:rFonts w:ascii="Times New Roman" w:eastAsia="Times New Roman" w:hAnsi="Times New Roman" w:cs="Times New Roman"/>
          <w:color w:val="222A35"/>
          <w:kern w:val="0"/>
          <w:sz w:val="24"/>
          <w:szCs w:val="24"/>
          <w:lang w:val="ro-RO"/>
          <w14:ligatures w14:val="none"/>
        </w:rPr>
        <w:t>i</w:t>
      </w:r>
    </w:p>
    <w:p w14:paraId="3C1D1546" w14:textId="3137D755" w:rsidR="00875DF3" w:rsidRDefault="00875DF3" w:rsidP="00875DF3">
      <w:pPr>
        <w:spacing w:before="120" w:after="0" w:line="240" w:lineRule="auto"/>
        <w:ind w:firstLine="720"/>
        <w:contextualSpacing/>
        <w:jc w:val="both"/>
        <w:rPr>
          <w:rFonts w:ascii="Times New Roman" w:eastAsia="Times New Roman" w:hAnsi="Times New Roman" w:cs="Times New Roman"/>
          <w:b/>
          <w:bCs/>
          <w:color w:val="222A35"/>
          <w:kern w:val="0"/>
          <w:sz w:val="24"/>
          <w:szCs w:val="24"/>
          <w:lang w:val="ro-RO"/>
          <w14:ligatures w14:val="none"/>
        </w:rPr>
      </w:pPr>
      <w:r w:rsidRPr="00875DF3">
        <w:rPr>
          <w:rFonts w:ascii="Times New Roman" w:eastAsia="Times New Roman" w:hAnsi="Times New Roman" w:cs="Times New Roman"/>
          <w:i/>
          <w:iCs/>
          <w:color w:val="222A35"/>
          <w:kern w:val="0"/>
          <w:sz w:val="24"/>
          <w:szCs w:val="24"/>
          <w:lang w:val="ro-RO"/>
          <w14:ligatures w14:val="none"/>
        </w:rPr>
        <w:t>INSTITUTUL DE ECONOMIE MONDIALĂ</w:t>
      </w:r>
      <w:r w:rsidRPr="00875DF3">
        <w:rPr>
          <w:rFonts w:ascii="Times New Roman" w:eastAsia="Times New Roman" w:hAnsi="Times New Roman" w:cs="Times New Roman"/>
          <w:color w:val="222A35"/>
          <w:kern w:val="0"/>
          <w:sz w:val="24"/>
          <w:szCs w:val="24"/>
          <w:lang w:val="ro-RO"/>
          <w14:ligatures w14:val="none"/>
        </w:rPr>
        <w:t xml:space="preserve">, cu sediul social în CALEA 13 SEPTEMBRIE, NR.13, ROMÂNIA, MUNICIPIUL BUCUREȘTI, </w:t>
      </w:r>
      <w:r>
        <w:rPr>
          <w:rFonts w:ascii="Times New Roman" w:eastAsia="Times New Roman" w:hAnsi="Times New Roman" w:cs="Times New Roman"/>
          <w:color w:val="222A35"/>
          <w:kern w:val="0"/>
          <w:sz w:val="24"/>
          <w:szCs w:val="24"/>
          <w:lang w:val="ro-RO"/>
          <w14:ligatures w14:val="none"/>
        </w:rPr>
        <w:t>Cod poștal</w:t>
      </w:r>
      <w:r w:rsidRPr="00875DF3">
        <w:rPr>
          <w:rFonts w:ascii="Times New Roman" w:eastAsia="Times New Roman" w:hAnsi="Times New Roman" w:cs="Times New Roman"/>
          <w:color w:val="222A35"/>
          <w:kern w:val="0"/>
          <w:sz w:val="24"/>
          <w:szCs w:val="24"/>
          <w:lang w:val="ro-RO"/>
          <w14:ligatures w14:val="none"/>
        </w:rPr>
        <w:t xml:space="preserve"> 050711, e-mail: </w:t>
      </w:r>
      <w:hyperlink r:id="rId8" w:history="1">
        <w:r w:rsidRPr="00875DF3">
          <w:rPr>
            <w:rStyle w:val="Hyperlink"/>
            <w:rFonts w:ascii="Times New Roman" w:eastAsia="Times New Roman" w:hAnsi="Times New Roman" w:cs="Times New Roman"/>
            <w:kern w:val="0"/>
            <w:sz w:val="24"/>
            <w:szCs w:val="24"/>
            <w:lang w:val="ro-RO"/>
            <w14:ligatures w14:val="none"/>
          </w:rPr>
          <w:t>office@iem.ro</w:t>
        </w:r>
      </w:hyperlink>
      <w:r w:rsidRPr="00875DF3">
        <w:rPr>
          <w:rFonts w:ascii="Times New Roman" w:eastAsia="Times New Roman" w:hAnsi="Times New Roman" w:cs="Times New Roman"/>
          <w:color w:val="222A35"/>
          <w:kern w:val="0"/>
          <w:sz w:val="24"/>
          <w:szCs w:val="24"/>
          <w:lang w:val="ro-RO"/>
          <w14:ligatures w14:val="none"/>
        </w:rPr>
        <w:t xml:space="preserve">, codul fiscal 4192995, având calitatea de </w:t>
      </w:r>
      <w:r w:rsidRPr="00875DF3">
        <w:rPr>
          <w:rFonts w:ascii="Times New Roman" w:eastAsia="Times New Roman" w:hAnsi="Times New Roman" w:cs="Times New Roman"/>
          <w:b/>
          <w:bCs/>
          <w:color w:val="222A35"/>
          <w:kern w:val="0"/>
          <w:sz w:val="24"/>
          <w:szCs w:val="24"/>
          <w:lang w:val="ro-RO"/>
          <w14:ligatures w14:val="none"/>
        </w:rPr>
        <w:t>Partener 1</w:t>
      </w:r>
    </w:p>
    <w:p w14:paraId="65E24B05" w14:textId="77777777" w:rsidR="00875DF3" w:rsidRDefault="00875DF3" w:rsidP="00875DF3">
      <w:pPr>
        <w:spacing w:before="120" w:after="0" w:line="240" w:lineRule="auto"/>
        <w:contextualSpacing/>
        <w:jc w:val="both"/>
        <w:rPr>
          <w:rFonts w:ascii="Times New Roman" w:eastAsia="Times New Roman" w:hAnsi="Times New Roman" w:cs="Times New Roman"/>
          <w:b/>
          <w:bCs/>
          <w:color w:val="222A35"/>
          <w:kern w:val="0"/>
          <w:sz w:val="24"/>
          <w:szCs w:val="24"/>
          <w:lang w:val="ro-RO"/>
          <w14:ligatures w14:val="none"/>
        </w:rPr>
      </w:pPr>
    </w:p>
    <w:p w14:paraId="7BFD527D" w14:textId="23D50E94" w:rsidR="00875DF3" w:rsidRPr="00875DF3" w:rsidRDefault="00875DF3" w:rsidP="00875DF3">
      <w:pPr>
        <w:spacing w:before="120" w:after="0" w:line="240" w:lineRule="auto"/>
        <w:contextualSpacing/>
        <w:jc w:val="both"/>
        <w:rPr>
          <w:rFonts w:ascii="Times New Roman" w:eastAsia="Times New Roman" w:hAnsi="Times New Roman" w:cs="Times New Roman"/>
          <w:color w:val="222A35"/>
          <w:kern w:val="0"/>
          <w:sz w:val="24"/>
          <w:szCs w:val="24"/>
          <w:lang w:val="ro-RO"/>
          <w14:ligatures w14:val="none"/>
        </w:rPr>
      </w:pPr>
      <w:r w:rsidRPr="00875DF3">
        <w:rPr>
          <w:rFonts w:ascii="Times New Roman" w:eastAsia="Times New Roman" w:hAnsi="Times New Roman" w:cs="Times New Roman"/>
          <w:color w:val="222A35"/>
          <w:kern w:val="0"/>
          <w:sz w:val="24"/>
          <w:szCs w:val="24"/>
          <w:lang w:val="ro-RO"/>
          <w14:ligatures w14:val="none"/>
        </w:rPr>
        <w:t>vă informează prin prezenta că v</w:t>
      </w:r>
      <w:r w:rsidR="009F790A">
        <w:rPr>
          <w:rFonts w:ascii="Times New Roman" w:eastAsia="Times New Roman" w:hAnsi="Times New Roman" w:cs="Times New Roman"/>
          <w:color w:val="222A35"/>
          <w:kern w:val="0"/>
          <w:sz w:val="24"/>
          <w:szCs w:val="24"/>
          <w:lang w:val="ro-RO"/>
          <w14:ligatures w14:val="none"/>
        </w:rPr>
        <w:t>or</w:t>
      </w:r>
      <w:r w:rsidRPr="00875DF3">
        <w:rPr>
          <w:rFonts w:ascii="Times New Roman" w:eastAsia="Times New Roman" w:hAnsi="Times New Roman" w:cs="Times New Roman"/>
          <w:color w:val="222A35"/>
          <w:kern w:val="0"/>
          <w:sz w:val="24"/>
          <w:szCs w:val="24"/>
          <w:lang w:val="ro-RO"/>
          <w14:ligatures w14:val="none"/>
        </w:rPr>
        <w:t xml:space="preserve"> procesa datele dumneavoastră cu caracter personal (Numele şi prenumele; Data şi locul naşterii; Domiciliul curent/ Adresa de corespondenţă; Codul numeric personal; Seria şi numărul Cărţii de identitate/ Buletinului de identitate;  Prenumele părinţilor; Istoricul privind activitatea profesională şi educaţională; Adresa de e</w:t>
      </w:r>
      <w:r>
        <w:rPr>
          <w:rFonts w:ascii="Times New Roman" w:eastAsia="Times New Roman" w:hAnsi="Times New Roman" w:cs="Times New Roman"/>
          <w:color w:val="222A35"/>
          <w:kern w:val="0"/>
          <w:sz w:val="24"/>
          <w:szCs w:val="24"/>
          <w:lang w:val="ro-RO"/>
          <w14:ligatures w14:val="none"/>
        </w:rPr>
        <w:t>-</w:t>
      </w:r>
      <w:r w:rsidRPr="00875DF3">
        <w:rPr>
          <w:rFonts w:ascii="Times New Roman" w:eastAsia="Times New Roman" w:hAnsi="Times New Roman" w:cs="Times New Roman"/>
          <w:color w:val="222A35"/>
          <w:kern w:val="0"/>
          <w:sz w:val="24"/>
          <w:szCs w:val="24"/>
          <w:lang w:val="ro-RO"/>
          <w14:ligatures w14:val="none"/>
        </w:rPr>
        <w:t xml:space="preserve">mail; Numărul de telefon; Contul de social media; Utilizare tehnici foto şi/sau video pentru captarea, transmiterea, manipularea, înregistrarea, stocarea datelor), pe care le veți furniza la momentul înscrierii la activitățile din cadrul proiectului cu titlul </w:t>
      </w:r>
      <w:bookmarkStart w:id="1" w:name="_Hlk186996823"/>
      <w:r w:rsidRPr="00875DF3">
        <w:rPr>
          <w:rFonts w:ascii="Times New Roman" w:eastAsia="Times New Roman" w:hAnsi="Times New Roman" w:cs="Times New Roman"/>
          <w:color w:val="222A35"/>
          <w:kern w:val="0"/>
          <w:sz w:val="24"/>
          <w:szCs w:val="24"/>
          <w:lang w:val="ro-RO"/>
          <w14:ligatures w14:val="none"/>
        </w:rPr>
        <w:t>„</w:t>
      </w:r>
      <w:r w:rsidRPr="00875DF3">
        <w:rPr>
          <w:rFonts w:ascii="Times New Roman" w:eastAsia="Times New Roman" w:hAnsi="Times New Roman" w:cs="Times New Roman"/>
          <w:i/>
          <w:color w:val="222A35"/>
          <w:kern w:val="0"/>
          <w:sz w:val="24"/>
          <w:szCs w:val="24"/>
          <w:lang w:val="ro-RO"/>
          <w14:ligatures w14:val="none"/>
        </w:rPr>
        <w:t>TRAining avansat pentru TRAnziție VERde și dezvoltare SUStenabilă</w:t>
      </w:r>
      <w:r w:rsidRPr="00875DF3">
        <w:rPr>
          <w:rFonts w:ascii="Times New Roman" w:eastAsia="Times New Roman" w:hAnsi="Times New Roman" w:cs="Times New Roman"/>
          <w:iCs/>
          <w:color w:val="222A35"/>
          <w:kern w:val="0"/>
          <w:sz w:val="24"/>
          <w:szCs w:val="24"/>
          <w:lang w:val="ro-RO"/>
          <w14:ligatures w14:val="none"/>
        </w:rPr>
        <w:t>” (TRAVERSUS)</w:t>
      </w:r>
      <w:bookmarkEnd w:id="1"/>
      <w:r w:rsidRPr="00875DF3">
        <w:rPr>
          <w:rFonts w:ascii="Times New Roman" w:eastAsia="Times New Roman" w:hAnsi="Times New Roman" w:cs="Times New Roman"/>
          <w:color w:val="222A35"/>
          <w:kern w:val="0"/>
          <w:sz w:val="24"/>
          <w:szCs w:val="24"/>
          <w:lang w:val="ro-RO"/>
          <w14:ligatures w14:val="none"/>
        </w:rPr>
        <w:t xml:space="preserve">, nr. </w:t>
      </w:r>
      <w:r>
        <w:rPr>
          <w:rFonts w:ascii="Times New Roman" w:eastAsia="Times New Roman" w:hAnsi="Times New Roman" w:cs="Times New Roman"/>
          <w:color w:val="222A35"/>
          <w:kern w:val="0"/>
          <w:sz w:val="24"/>
          <w:szCs w:val="24"/>
          <w:lang w:val="ro-RO"/>
          <w14:ligatures w14:val="none"/>
        </w:rPr>
        <w:t>apel</w:t>
      </w:r>
      <w:r w:rsidRPr="00875DF3">
        <w:rPr>
          <w:rFonts w:ascii="Times New Roman" w:eastAsia="Times New Roman" w:hAnsi="Times New Roman" w:cs="Times New Roman"/>
          <w:color w:val="222A35"/>
          <w:kern w:val="0"/>
          <w:sz w:val="24"/>
          <w:szCs w:val="24"/>
          <w:lang w:val="ro-RO"/>
          <w14:ligatures w14:val="none"/>
        </w:rPr>
        <w:t xml:space="preserve"> </w:t>
      </w:r>
      <w:r w:rsidRPr="00875DF3">
        <w:rPr>
          <w:rFonts w:ascii="Times New Roman" w:eastAsia="Times New Roman" w:hAnsi="Times New Roman" w:cs="Times New Roman"/>
          <w:iCs/>
          <w:color w:val="222A35"/>
          <w:kern w:val="0"/>
          <w:sz w:val="24"/>
          <w:szCs w:val="24"/>
          <w:lang w:val="ro-RO"/>
          <w14:ligatures w14:val="none"/>
        </w:rPr>
        <w:t>PEO/71/PEO_P7/OP4/ESO4.5/PEO_A49</w:t>
      </w:r>
      <w:r w:rsidRPr="00875DF3">
        <w:rPr>
          <w:rFonts w:ascii="Times New Roman" w:eastAsia="Times New Roman" w:hAnsi="Times New Roman" w:cs="Times New Roman"/>
          <w:color w:val="222A35"/>
          <w:kern w:val="0"/>
          <w:sz w:val="24"/>
          <w:szCs w:val="24"/>
          <w:lang w:val="ro-RO"/>
          <w14:ligatures w14:val="none"/>
        </w:rPr>
        <w:t>, cu respectarea Regulamentului (UE) nr. 679 din data de 27.04.2016 privind protecția persoanelor fizice în ceea ce privește prelucrarea datelor cu caracter personal și privind libera circulație a acestor date (prescurtat GDPR) precum și a prevederilor Directivei 2002/58/CE privind prelucrarea datelor personale și protejarea confidențialității în sectorul comunicațiilor publice (Directivă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w:t>
      </w:r>
    </w:p>
    <w:p w14:paraId="164E2E60" w14:textId="38727A58" w:rsidR="00875DF3" w:rsidRPr="00875DF3" w:rsidRDefault="00B34C9C" w:rsidP="00875DF3">
      <w:pPr>
        <w:spacing w:before="120" w:after="0" w:line="240" w:lineRule="auto"/>
        <w:ind w:firstLine="720"/>
        <w:contextualSpacing/>
        <w:jc w:val="both"/>
        <w:rPr>
          <w:rFonts w:ascii="Times New Roman" w:eastAsia="Times New Roman" w:hAnsi="Times New Roman" w:cs="Times New Roman"/>
          <w:color w:val="222A35"/>
          <w:kern w:val="0"/>
          <w:sz w:val="24"/>
          <w:szCs w:val="24"/>
          <w:lang w:val="ro-RO"/>
          <w14:ligatures w14:val="none"/>
        </w:rPr>
      </w:pPr>
      <w:r w:rsidRPr="00B34C9C">
        <w:rPr>
          <w:rFonts w:ascii="Times New Roman" w:eastAsia="Times New Roman" w:hAnsi="Times New Roman" w:cs="Times New Roman"/>
          <w:color w:val="222A35"/>
          <w:kern w:val="0"/>
          <w:sz w:val="24"/>
          <w:szCs w:val="24"/>
          <w:lang w:val="ro-RO"/>
          <w14:ligatures w14:val="none"/>
        </w:rPr>
        <w:t>Atât Beneficiarul, cât și Partenerul</w:t>
      </w:r>
      <w:r w:rsidR="009F790A">
        <w:rPr>
          <w:rFonts w:ascii="Times New Roman" w:eastAsia="Times New Roman" w:hAnsi="Times New Roman" w:cs="Times New Roman"/>
          <w:color w:val="222A35"/>
          <w:kern w:val="0"/>
          <w:sz w:val="24"/>
          <w:szCs w:val="24"/>
          <w:lang w:val="ro-RO"/>
          <w14:ligatures w14:val="none"/>
        </w:rPr>
        <w:t xml:space="preserve"> 1</w:t>
      </w:r>
      <w:r w:rsidRPr="00B34C9C">
        <w:rPr>
          <w:rFonts w:ascii="Times New Roman" w:eastAsia="Times New Roman" w:hAnsi="Times New Roman" w:cs="Times New Roman"/>
          <w:color w:val="222A35"/>
          <w:kern w:val="0"/>
          <w:sz w:val="24"/>
          <w:szCs w:val="24"/>
          <w:lang w:val="ro-RO"/>
          <w14:ligatures w14:val="none"/>
        </w:rPr>
        <w:t xml:space="preserve"> din cadrul prezentului proiect vor procesa în condiții de siguranță date personale pe care le veți furniza în următoarele scopuri: Implementarea și îndeplinirea obiectivelor proiectului cu titlul „</w:t>
      </w:r>
      <w:r w:rsidRPr="00B34C9C">
        <w:rPr>
          <w:rFonts w:ascii="Times New Roman" w:eastAsia="Times New Roman" w:hAnsi="Times New Roman" w:cs="Times New Roman"/>
          <w:i/>
          <w:color w:val="222A35"/>
          <w:kern w:val="0"/>
          <w:sz w:val="24"/>
          <w:szCs w:val="24"/>
          <w:lang w:val="ro-RO"/>
          <w14:ligatures w14:val="none"/>
        </w:rPr>
        <w:t>TRAining avansat pentru TRAnziție VERde și dezvoltare SUStenabilă</w:t>
      </w:r>
      <w:r w:rsidRPr="00B34C9C">
        <w:rPr>
          <w:rFonts w:ascii="Times New Roman" w:eastAsia="Times New Roman" w:hAnsi="Times New Roman" w:cs="Times New Roman"/>
          <w:iCs/>
          <w:color w:val="222A35"/>
          <w:kern w:val="0"/>
          <w:sz w:val="24"/>
          <w:szCs w:val="24"/>
          <w:lang w:val="ro-RO"/>
          <w14:ligatures w14:val="none"/>
        </w:rPr>
        <w:t>” (TRAVERSUS)</w:t>
      </w:r>
      <w:r w:rsidRPr="00B34C9C">
        <w:rPr>
          <w:rFonts w:ascii="Times New Roman" w:eastAsia="Times New Roman" w:hAnsi="Times New Roman" w:cs="Times New Roman"/>
          <w:color w:val="222A35"/>
          <w:kern w:val="0"/>
          <w:sz w:val="24"/>
          <w:szCs w:val="24"/>
          <w:lang w:val="ro-RO"/>
          <w14:ligatures w14:val="none"/>
        </w:rPr>
        <w:t xml:space="preserve">, conform contractului de finanțare nr. </w:t>
      </w:r>
      <w:r>
        <w:rPr>
          <w:rFonts w:ascii="Times New Roman" w:eastAsia="Times New Roman" w:hAnsi="Times New Roman" w:cs="Times New Roman"/>
          <w:color w:val="222A35"/>
          <w:kern w:val="0"/>
          <w:sz w:val="24"/>
          <w:szCs w:val="24"/>
          <w:lang w:val="ro-RO"/>
          <w14:ligatures w14:val="none"/>
        </w:rPr>
        <w:t>RP 132/27.11.2024</w:t>
      </w:r>
      <w:r w:rsidRPr="00B34C9C">
        <w:rPr>
          <w:rFonts w:ascii="Times New Roman" w:eastAsia="Times New Roman" w:hAnsi="Times New Roman" w:cs="Times New Roman"/>
          <w:color w:val="222A35"/>
          <w:kern w:val="0"/>
          <w:sz w:val="24"/>
          <w:szCs w:val="24"/>
          <w:lang w:val="ro-RO"/>
          <w14:ligatures w14:val="none"/>
        </w:rPr>
        <w:t xml:space="preserve"> încheiat cu Minist</w:t>
      </w:r>
      <w:r w:rsidR="009F790A">
        <w:rPr>
          <w:rFonts w:ascii="Times New Roman" w:eastAsia="Times New Roman" w:hAnsi="Times New Roman" w:cs="Times New Roman"/>
          <w:color w:val="222A35"/>
          <w:kern w:val="0"/>
          <w:sz w:val="24"/>
          <w:szCs w:val="24"/>
          <w:lang w:val="ro-RO"/>
          <w14:ligatures w14:val="none"/>
        </w:rPr>
        <w:t>e</w:t>
      </w:r>
      <w:r w:rsidRPr="00B34C9C">
        <w:rPr>
          <w:rFonts w:ascii="Times New Roman" w:eastAsia="Times New Roman" w:hAnsi="Times New Roman" w:cs="Times New Roman"/>
          <w:color w:val="222A35"/>
          <w:kern w:val="0"/>
          <w:sz w:val="24"/>
          <w:szCs w:val="24"/>
          <w:lang w:val="ro-RO"/>
          <w14:ligatures w14:val="none"/>
        </w:rPr>
        <w:t xml:space="preserve">rul </w:t>
      </w:r>
      <w:r>
        <w:rPr>
          <w:rFonts w:ascii="Times New Roman" w:eastAsia="Times New Roman" w:hAnsi="Times New Roman" w:cs="Times New Roman"/>
          <w:color w:val="222A35"/>
          <w:kern w:val="0"/>
          <w:sz w:val="24"/>
          <w:szCs w:val="24"/>
          <w:lang w:val="ro-RO"/>
          <w14:ligatures w14:val="none"/>
        </w:rPr>
        <w:t>Investițiilor și Proiectelor Europene</w:t>
      </w:r>
      <w:r w:rsidRPr="00B34C9C">
        <w:rPr>
          <w:rFonts w:ascii="Times New Roman" w:eastAsia="Times New Roman" w:hAnsi="Times New Roman" w:cs="Times New Roman"/>
          <w:color w:val="222A35"/>
          <w:kern w:val="0"/>
          <w:sz w:val="24"/>
          <w:szCs w:val="24"/>
          <w:lang w:val="ro-RO"/>
          <w14:ligatures w14:val="none"/>
        </w:rPr>
        <w:t xml:space="preserve"> în calitate de </w:t>
      </w:r>
      <w:r>
        <w:rPr>
          <w:rFonts w:ascii="Times New Roman" w:eastAsia="Times New Roman" w:hAnsi="Times New Roman" w:cs="Times New Roman"/>
          <w:color w:val="222A35"/>
          <w:kern w:val="0"/>
          <w:sz w:val="24"/>
          <w:szCs w:val="24"/>
          <w:lang w:val="ro-RO"/>
          <w14:ligatures w14:val="none"/>
        </w:rPr>
        <w:t>A</w:t>
      </w:r>
      <w:r w:rsidRPr="00B34C9C">
        <w:rPr>
          <w:rFonts w:ascii="Times New Roman" w:eastAsia="Times New Roman" w:hAnsi="Times New Roman" w:cs="Times New Roman"/>
          <w:color w:val="222A35"/>
          <w:kern w:val="0"/>
          <w:sz w:val="24"/>
          <w:szCs w:val="24"/>
          <w:lang w:val="ro-RO"/>
          <w14:ligatures w14:val="none"/>
        </w:rPr>
        <w:t xml:space="preserve">utoritate de </w:t>
      </w:r>
      <w:r>
        <w:rPr>
          <w:rFonts w:ascii="Times New Roman" w:eastAsia="Times New Roman" w:hAnsi="Times New Roman" w:cs="Times New Roman"/>
          <w:color w:val="222A35"/>
          <w:kern w:val="0"/>
          <w:sz w:val="24"/>
          <w:szCs w:val="24"/>
          <w:lang w:val="ro-RO"/>
          <w14:ligatures w14:val="none"/>
        </w:rPr>
        <w:t>M</w:t>
      </w:r>
      <w:r w:rsidRPr="00B34C9C">
        <w:rPr>
          <w:rFonts w:ascii="Times New Roman" w:eastAsia="Times New Roman" w:hAnsi="Times New Roman" w:cs="Times New Roman"/>
          <w:color w:val="222A35"/>
          <w:kern w:val="0"/>
          <w:sz w:val="24"/>
          <w:szCs w:val="24"/>
          <w:lang w:val="ro-RO"/>
          <w14:ligatures w14:val="none"/>
        </w:rPr>
        <w:t xml:space="preserve">anagement pentru Programul </w:t>
      </w:r>
      <w:r>
        <w:rPr>
          <w:rFonts w:ascii="Times New Roman" w:eastAsia="Times New Roman" w:hAnsi="Times New Roman" w:cs="Times New Roman"/>
          <w:color w:val="222A35"/>
          <w:kern w:val="0"/>
          <w:sz w:val="24"/>
          <w:szCs w:val="24"/>
          <w:lang w:val="ro-RO"/>
          <w14:ligatures w14:val="none"/>
        </w:rPr>
        <w:t>Educație și Ocupare</w:t>
      </w:r>
      <w:r w:rsidRPr="00B34C9C">
        <w:rPr>
          <w:rFonts w:ascii="Times New Roman" w:eastAsia="Times New Roman" w:hAnsi="Times New Roman" w:cs="Times New Roman"/>
          <w:color w:val="222A35"/>
          <w:kern w:val="0"/>
          <w:sz w:val="24"/>
          <w:szCs w:val="24"/>
          <w:lang w:val="ro-RO"/>
          <w14:ligatures w14:val="none"/>
        </w:rPr>
        <w:t>. Datele personale vor fi prelucrate în aplicați</w:t>
      </w:r>
      <w:r>
        <w:rPr>
          <w:rFonts w:ascii="Times New Roman" w:eastAsia="Times New Roman" w:hAnsi="Times New Roman" w:cs="Times New Roman"/>
          <w:color w:val="222A35"/>
          <w:kern w:val="0"/>
          <w:sz w:val="24"/>
          <w:szCs w:val="24"/>
          <w:lang w:val="ro-RO"/>
          <w14:ligatures w14:val="none"/>
        </w:rPr>
        <w:t>a</w:t>
      </w:r>
      <w:r w:rsidRPr="00B34C9C">
        <w:rPr>
          <w:rFonts w:ascii="Times New Roman" w:eastAsia="Times New Roman" w:hAnsi="Times New Roman" w:cs="Times New Roman"/>
          <w:color w:val="222A35"/>
          <w:kern w:val="0"/>
          <w:sz w:val="24"/>
          <w:szCs w:val="24"/>
          <w:lang w:val="ro-RO"/>
          <w14:ligatures w14:val="none"/>
        </w:rPr>
        <w:t xml:space="preserve"> electronic</w:t>
      </w:r>
      <w:r>
        <w:rPr>
          <w:rFonts w:ascii="Times New Roman" w:eastAsia="Times New Roman" w:hAnsi="Times New Roman" w:cs="Times New Roman"/>
          <w:color w:val="222A35"/>
          <w:kern w:val="0"/>
          <w:sz w:val="24"/>
          <w:szCs w:val="24"/>
          <w:lang w:val="ro-RO"/>
          <w14:ligatures w14:val="none"/>
        </w:rPr>
        <w:t>ă</w:t>
      </w:r>
      <w:r w:rsidRPr="00B34C9C">
        <w:rPr>
          <w:rFonts w:ascii="Times New Roman" w:eastAsia="Times New Roman" w:hAnsi="Times New Roman" w:cs="Times New Roman"/>
          <w:color w:val="222A35"/>
          <w:kern w:val="0"/>
          <w:sz w:val="24"/>
          <w:szCs w:val="24"/>
          <w:lang w:val="ro-RO"/>
          <w14:ligatures w14:val="none"/>
        </w:rPr>
        <w:t xml:space="preserve"> MySMIS</w:t>
      </w:r>
      <w:r>
        <w:rPr>
          <w:rFonts w:ascii="Times New Roman" w:eastAsia="Times New Roman" w:hAnsi="Times New Roman" w:cs="Times New Roman"/>
          <w:color w:val="222A35"/>
          <w:kern w:val="0"/>
          <w:sz w:val="24"/>
          <w:szCs w:val="24"/>
          <w:lang w:val="ro-RO"/>
          <w14:ligatures w14:val="none"/>
        </w:rPr>
        <w:t xml:space="preserve"> 2021</w:t>
      </w:r>
      <w:r w:rsidRPr="00B34C9C">
        <w:rPr>
          <w:rFonts w:ascii="Times New Roman" w:eastAsia="Times New Roman" w:hAnsi="Times New Roman" w:cs="Times New Roman"/>
          <w:color w:val="222A35"/>
          <w:kern w:val="0"/>
          <w:sz w:val="24"/>
          <w:szCs w:val="24"/>
          <w:lang w:val="ro-RO"/>
          <w14:ligatures w14:val="none"/>
        </w:rPr>
        <w:t xml:space="preserve">, în toate fazele de evaluare/ contractare/ implementare/ sustenabilitate a proiectului, cu respectarea dispozițiilor legale menționate. În scop statistic, cu respectarea prevederilor legale în vigoare; În orice alt scop dacă este cazul și necesar pentru a se conforma obligației legale care revine </w:t>
      </w:r>
      <w:r w:rsidR="001D1B8B">
        <w:rPr>
          <w:rFonts w:ascii="Times New Roman" w:eastAsia="Times New Roman" w:hAnsi="Times New Roman" w:cs="Times New Roman"/>
          <w:color w:val="222A35"/>
          <w:kern w:val="0"/>
          <w:sz w:val="24"/>
          <w:szCs w:val="24"/>
          <w:lang w:val="ro-RO"/>
          <w14:ligatures w14:val="none"/>
        </w:rPr>
        <w:t>Beneficiarului</w:t>
      </w:r>
      <w:r w:rsidRPr="00B34C9C">
        <w:rPr>
          <w:rFonts w:ascii="Times New Roman" w:eastAsia="Times New Roman" w:hAnsi="Times New Roman" w:cs="Times New Roman"/>
          <w:color w:val="222A35"/>
          <w:kern w:val="0"/>
          <w:sz w:val="24"/>
          <w:szCs w:val="24"/>
          <w:lang w:val="ro-RO"/>
          <w14:ligatures w14:val="none"/>
        </w:rPr>
        <w:t xml:space="preserve"> sau </w:t>
      </w:r>
      <w:r w:rsidR="001D1B8B">
        <w:rPr>
          <w:rFonts w:ascii="Times New Roman" w:eastAsia="Times New Roman" w:hAnsi="Times New Roman" w:cs="Times New Roman"/>
          <w:color w:val="222A35"/>
          <w:kern w:val="0"/>
          <w:sz w:val="24"/>
          <w:szCs w:val="24"/>
          <w:lang w:val="ro-RO"/>
          <w14:ligatures w14:val="none"/>
        </w:rPr>
        <w:t>Partenerului 1</w:t>
      </w:r>
      <w:r w:rsidRPr="00B34C9C">
        <w:rPr>
          <w:rFonts w:ascii="Times New Roman" w:eastAsia="Times New Roman" w:hAnsi="Times New Roman" w:cs="Times New Roman"/>
          <w:color w:val="222A35"/>
          <w:kern w:val="0"/>
          <w:sz w:val="24"/>
          <w:szCs w:val="24"/>
          <w:lang w:val="ro-RO"/>
          <w14:ligatures w14:val="none"/>
        </w:rPr>
        <w:t>, sau în legătură cu interesul legitim al participantului.</w:t>
      </w:r>
    </w:p>
    <w:bookmarkEnd w:id="0"/>
    <w:p w14:paraId="70C8312D" w14:textId="5C8EA470" w:rsidR="005A11C1" w:rsidRDefault="009F790A" w:rsidP="001D1B8B">
      <w:pPr>
        <w:ind w:firstLine="720"/>
        <w:jc w:val="both"/>
        <w:rPr>
          <w:rFonts w:ascii="Times New Roman" w:hAnsi="Times New Roman" w:cs="Times New Roman"/>
          <w:sz w:val="24"/>
          <w:szCs w:val="24"/>
          <w:lang w:val="ro-RO"/>
        </w:rPr>
      </w:pPr>
      <w:r w:rsidRPr="009F790A">
        <w:rPr>
          <w:rFonts w:ascii="Times New Roman" w:hAnsi="Times New Roman" w:cs="Times New Roman"/>
          <w:sz w:val="24"/>
          <w:szCs w:val="24"/>
          <w:lang w:val="ro-RO"/>
        </w:rPr>
        <w:t xml:space="preserve">Datele dumneavoastră sunt confidențiale și pot fi transmise pentru folosire de către terțe entități în scopuri legale sau contractuale, cum ar fi Ministerul </w:t>
      </w:r>
      <w:r>
        <w:rPr>
          <w:rFonts w:ascii="Times New Roman" w:hAnsi="Times New Roman" w:cs="Times New Roman"/>
          <w:sz w:val="24"/>
          <w:szCs w:val="24"/>
          <w:lang w:val="ro-RO"/>
        </w:rPr>
        <w:t>Investițiilor și Proiectelor</w:t>
      </w:r>
      <w:r w:rsidRPr="009F790A">
        <w:rPr>
          <w:rFonts w:ascii="Times New Roman" w:hAnsi="Times New Roman" w:cs="Times New Roman"/>
          <w:sz w:val="24"/>
          <w:szCs w:val="24"/>
          <w:lang w:val="ro-RO"/>
        </w:rPr>
        <w:t xml:space="preserve"> Europene, </w:t>
      </w:r>
      <w:r w:rsidRPr="009F790A">
        <w:rPr>
          <w:rFonts w:ascii="Times New Roman" w:hAnsi="Times New Roman" w:cs="Times New Roman"/>
          <w:sz w:val="24"/>
          <w:szCs w:val="24"/>
          <w:lang w:val="ro-RO"/>
        </w:rPr>
        <w:lastRenderedPageBreak/>
        <w:t xml:space="preserve">Autoritatea de Management pentru Programul </w:t>
      </w:r>
      <w:r>
        <w:rPr>
          <w:rFonts w:ascii="Times New Roman" w:hAnsi="Times New Roman" w:cs="Times New Roman"/>
          <w:sz w:val="24"/>
          <w:szCs w:val="24"/>
          <w:lang w:val="ro-RO"/>
        </w:rPr>
        <w:t>Educație și Ocupare</w:t>
      </w:r>
      <w:r w:rsidRPr="009F790A">
        <w:rPr>
          <w:rFonts w:ascii="Times New Roman" w:hAnsi="Times New Roman" w:cs="Times New Roman"/>
          <w:sz w:val="24"/>
          <w:szCs w:val="24"/>
          <w:lang w:val="ro-RO"/>
        </w:rPr>
        <w:t>, terți furnizori implicați</w:t>
      </w:r>
      <w:r w:rsidR="001D1B8B">
        <w:rPr>
          <w:rFonts w:ascii="Times New Roman" w:hAnsi="Times New Roman" w:cs="Times New Roman"/>
          <w:sz w:val="24"/>
          <w:szCs w:val="24"/>
          <w:lang w:val="ro-RO"/>
        </w:rPr>
        <w:t xml:space="preserve"> (instituții de învățământ superior, reprezentanți ai mediului de afaceri pentru derularea de stagii de practică)</w:t>
      </w:r>
      <w:r w:rsidRPr="009F790A">
        <w:rPr>
          <w:rFonts w:ascii="Times New Roman" w:hAnsi="Times New Roman" w:cs="Times New Roman"/>
          <w:sz w:val="24"/>
          <w:szCs w:val="24"/>
          <w:lang w:val="ro-RO"/>
        </w:rPr>
        <w:t xml:space="preserve"> în mod direct sau indirect în procesele aferente scopurilor mai sus menționate, autorități publice abilitate de lege în scopul îndeplinirii atribuțiilor specifice conferite de legislația europeană și națională. Conform Regulamentului (UE) nr. 2016/679 din data de 27.04.2016 beneficiați de: Dreptul de a solicita accesul la datele dumneavoastră personale; Dreptul de a solicita, în scris, rectificarea, ștergerea sau restricționarea procesării datelor; Dreptul de a vă opune procesărilor datelor dumneavoastră cu caracter personal; Dreptul la portabilitatea datelor pe care dumnevoastră le-ați furnizat, cu condiția ca procesarea datelor cu caracter personal să fie efectuată prin mijloace automatizate; Dreptul de a depune o plângere la Autoritatea Națională de Supraveghere a Prelucrării Datelor cu Caracter personal, în cazul în care drepturile dumneavoastră, prevăzute prin reglementările legale aplicabile, au fost încălcate; Dreptul de a vă adresa justiției. Retragerea ulterioară a acordului nu afectează legalitatea prelucrării efectuate pe baza consimțământului înainte de retragerea acestuia.  Refuzul de a completa și semna prezentul acord care ne autorizează să folosim datele dumneavoastră cu caracter personal  determină excluderea ca participant din grupul țintă al proiectului. Datele cu caracter personal sunt colectate numai cu acordul/ consimţământul dvs. Prin citirea acestui Acord privind utilizarea datelor personale şi confirmarea prin semnătură a faptului că aţi înţeles în întregime conţinutul acestuia, precum şi prin furnizarea voluntară a datelor personale, dumneavoastră sunteți informat şi vă exprimaţi în mod expres consimţământul cu privire la prelucrarea datelor personale în conformitate cu dispoziţiile legale privind protecţia persoanelor fizice în ceea ce priveşte prelucrarea datelor cu caracter personal şi libera circulaţie a acestor date. Ulterior încheierii operaţiunilor de prelucrare a datelor cu caracter personal, în scopurile pentru care au fost colectate, dacă dvs. sau reprezentantul dvs. legal nu veţi exercita dreptul de opoziţie/ de ştergere conform legii, aceste date vor fi arhivate de noi, conform legii, pe durata prevăzută de procedurile interne şi/ sau vor fi distruse.</w:t>
      </w:r>
    </w:p>
    <w:p w14:paraId="22D6E5C7" w14:textId="2939D950" w:rsidR="009F790A" w:rsidRPr="009F790A" w:rsidRDefault="009F790A" w:rsidP="009F790A">
      <w:pPr>
        <w:ind w:left="426"/>
        <w:jc w:val="center"/>
        <w:rPr>
          <w:rFonts w:ascii="Times New Roman" w:hAnsi="Times New Roman" w:cs="Times New Roman"/>
          <w:b/>
          <w:bCs/>
          <w:sz w:val="24"/>
          <w:szCs w:val="24"/>
          <w:lang w:val="ro-RO"/>
        </w:rPr>
      </w:pPr>
      <w:r w:rsidRPr="009F790A">
        <w:rPr>
          <w:rFonts w:ascii="Times New Roman" w:hAnsi="Times New Roman" w:cs="Times New Roman"/>
          <w:b/>
          <w:bCs/>
          <w:sz w:val="24"/>
          <w:szCs w:val="24"/>
          <w:lang w:val="ro-RO"/>
        </w:rPr>
        <w:t>Declaraţie de consimţământ</w:t>
      </w:r>
    </w:p>
    <w:p w14:paraId="6146A168" w14:textId="77777777" w:rsidR="009F790A" w:rsidRDefault="009F790A" w:rsidP="001D1B8B">
      <w:pPr>
        <w:ind w:firstLine="720"/>
        <w:jc w:val="both"/>
        <w:rPr>
          <w:rFonts w:ascii="Times New Roman" w:hAnsi="Times New Roman" w:cs="Times New Roman"/>
          <w:sz w:val="24"/>
          <w:szCs w:val="24"/>
          <w:lang w:val="ro-RO"/>
        </w:rPr>
      </w:pPr>
      <w:r w:rsidRPr="009F790A">
        <w:rPr>
          <w:rFonts w:ascii="Times New Roman" w:hAnsi="Times New Roman" w:cs="Times New Roman"/>
          <w:sz w:val="24"/>
          <w:szCs w:val="24"/>
          <w:lang w:val="ro-RO"/>
        </w:rPr>
        <w:t xml:space="preserve">Am luat la cunoştinţă </w:t>
      </w:r>
      <w:r w:rsidRPr="009F790A">
        <w:rPr>
          <w:rFonts w:ascii="Times New Roman" w:hAnsi="Times New Roman" w:cs="Times New Roman"/>
          <w:b/>
          <w:bCs/>
          <w:i/>
          <w:iCs/>
          <w:sz w:val="24"/>
          <w:szCs w:val="24"/>
          <w:lang w:val="ro-RO"/>
        </w:rPr>
        <w:t>ACORDUL PRIVIND UTILIZAREA DATELOR PERSONALE</w:t>
      </w:r>
      <w:r w:rsidRPr="009F790A">
        <w:rPr>
          <w:rFonts w:ascii="Times New Roman" w:hAnsi="Times New Roman" w:cs="Times New Roman"/>
          <w:sz w:val="24"/>
          <w:szCs w:val="24"/>
          <w:lang w:val="ro-RO"/>
        </w:rPr>
        <w:t xml:space="preserve">. Sunt de acord cu privire la utilizarea şi prelucrarea, de către </w:t>
      </w:r>
      <w:r>
        <w:rPr>
          <w:rFonts w:ascii="Times New Roman" w:hAnsi="Times New Roman" w:cs="Times New Roman"/>
          <w:sz w:val="24"/>
          <w:szCs w:val="24"/>
          <w:lang w:val="ro-RO"/>
        </w:rPr>
        <w:t>UNIVERSITATEA DIN PETROȘANI</w:t>
      </w:r>
      <w:r w:rsidRPr="009F790A">
        <w:rPr>
          <w:rFonts w:ascii="Times New Roman" w:hAnsi="Times New Roman" w:cs="Times New Roman"/>
          <w:sz w:val="24"/>
          <w:szCs w:val="24"/>
          <w:lang w:val="ro-RO"/>
        </w:rPr>
        <w:t xml:space="preserve"> și partenerul său, a datelor personale pe care le furnizez. </w:t>
      </w:r>
    </w:p>
    <w:p w14:paraId="543B3F4A" w14:textId="0F7EE269" w:rsidR="009F790A" w:rsidRDefault="009F790A" w:rsidP="009F790A">
      <w:pPr>
        <w:ind w:left="426" w:firstLine="294"/>
        <w:jc w:val="both"/>
        <w:rPr>
          <w:rFonts w:ascii="Times New Roman" w:hAnsi="Times New Roman" w:cs="Times New Roman"/>
          <w:sz w:val="24"/>
          <w:szCs w:val="24"/>
          <w:lang w:val="ro-RO"/>
        </w:rPr>
      </w:pPr>
      <w:r w:rsidRPr="009F790A">
        <w:rPr>
          <w:rFonts w:ascii="Times New Roman" w:hAnsi="Times New Roman" w:cs="Times New Roman"/>
          <w:sz w:val="24"/>
          <w:szCs w:val="24"/>
          <w:lang w:val="ro-RO"/>
        </w:rPr>
        <w:t xml:space="preserve">NUME ŞI PRENUMELE: ________________________________ </w:t>
      </w:r>
    </w:p>
    <w:p w14:paraId="652587FA" w14:textId="77777777" w:rsidR="009F790A" w:rsidRDefault="009F790A" w:rsidP="009F790A">
      <w:pPr>
        <w:ind w:left="426" w:firstLine="294"/>
        <w:jc w:val="both"/>
        <w:rPr>
          <w:rFonts w:ascii="Times New Roman" w:hAnsi="Times New Roman" w:cs="Times New Roman"/>
          <w:sz w:val="24"/>
          <w:szCs w:val="24"/>
          <w:lang w:val="ro-RO"/>
        </w:rPr>
      </w:pPr>
      <w:r w:rsidRPr="009F790A">
        <w:rPr>
          <w:rFonts w:ascii="Times New Roman" w:hAnsi="Times New Roman" w:cs="Times New Roman"/>
          <w:sz w:val="24"/>
          <w:szCs w:val="24"/>
          <w:lang w:val="ro-RO"/>
        </w:rPr>
        <w:t xml:space="preserve">SEMNĂTURA: ___________________________________________ </w:t>
      </w:r>
    </w:p>
    <w:p w14:paraId="38DB26C6" w14:textId="7FF7EBFF" w:rsidR="009F790A" w:rsidRPr="00875DF3" w:rsidRDefault="009F790A" w:rsidP="009F790A">
      <w:pPr>
        <w:ind w:left="426" w:firstLine="294"/>
        <w:jc w:val="both"/>
        <w:rPr>
          <w:rFonts w:ascii="Times New Roman" w:hAnsi="Times New Roman" w:cs="Times New Roman"/>
          <w:sz w:val="24"/>
          <w:szCs w:val="24"/>
          <w:lang w:val="ro-RO"/>
        </w:rPr>
      </w:pPr>
      <w:r w:rsidRPr="009F790A">
        <w:rPr>
          <w:rFonts w:ascii="Times New Roman" w:hAnsi="Times New Roman" w:cs="Times New Roman"/>
          <w:sz w:val="24"/>
          <w:szCs w:val="24"/>
          <w:lang w:val="ro-RO"/>
        </w:rPr>
        <w:t>DATA: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687"/>
      </w:tblGrid>
      <w:tr w:rsidR="00D765B5" w:rsidRPr="00875DF3" w14:paraId="69DD5E64" w14:textId="77777777" w:rsidTr="00E604E5">
        <w:trPr>
          <w:trHeight w:val="144"/>
        </w:trPr>
        <w:tc>
          <w:tcPr>
            <w:tcW w:w="5135" w:type="dxa"/>
          </w:tcPr>
          <w:p w14:paraId="56D35F6E" w14:textId="309BE7AF" w:rsidR="00D765B5" w:rsidRPr="00875DF3" w:rsidRDefault="001179FB" w:rsidP="00DF1C78">
            <w:pPr>
              <w:ind w:left="142"/>
              <w:rPr>
                <w:rFonts w:ascii="Times New Roman" w:hAnsi="Times New Roman" w:cs="Times New Roman"/>
                <w:sz w:val="24"/>
                <w:szCs w:val="24"/>
                <w:lang w:val="ro-RO"/>
              </w:rPr>
            </w:pPr>
            <w:r w:rsidRPr="00875DF3">
              <w:rPr>
                <w:rFonts w:ascii="Times New Roman" w:hAnsi="Times New Roman" w:cs="Times New Roman"/>
                <w:sz w:val="24"/>
                <w:szCs w:val="24"/>
                <w:lang w:val="ro-RO"/>
              </w:rPr>
              <w:tab/>
            </w:r>
            <w:r w:rsidRPr="00875DF3">
              <w:rPr>
                <w:rFonts w:ascii="Times New Roman" w:hAnsi="Times New Roman" w:cs="Times New Roman"/>
                <w:sz w:val="24"/>
                <w:szCs w:val="24"/>
                <w:lang w:val="ro-RO"/>
              </w:rPr>
              <w:tab/>
            </w:r>
            <w:bookmarkStart w:id="2" w:name="_Hlk172114647"/>
          </w:p>
        </w:tc>
        <w:tc>
          <w:tcPr>
            <w:tcW w:w="4891" w:type="dxa"/>
          </w:tcPr>
          <w:p w14:paraId="0600DAFA" w14:textId="77777777" w:rsidR="00D765B5" w:rsidRPr="00875DF3" w:rsidRDefault="00024442" w:rsidP="00DF1C78">
            <w:pPr>
              <w:ind w:left="142"/>
              <w:jc w:val="center"/>
              <w:rPr>
                <w:rFonts w:ascii="Times New Roman" w:hAnsi="Times New Roman" w:cs="Times New Roman"/>
                <w:sz w:val="24"/>
                <w:szCs w:val="24"/>
                <w:lang w:val="ro-RO"/>
              </w:rPr>
            </w:pPr>
            <w:r w:rsidRPr="00875DF3">
              <w:rPr>
                <w:rFonts w:ascii="Times New Roman" w:hAnsi="Times New Roman" w:cs="Times New Roman"/>
                <w:sz w:val="24"/>
                <w:szCs w:val="24"/>
                <w:lang w:val="ro-RO"/>
              </w:rPr>
              <w:t xml:space="preserve">                                                                  </w:t>
            </w:r>
          </w:p>
        </w:tc>
      </w:tr>
      <w:bookmarkEnd w:id="2"/>
    </w:tbl>
    <w:p w14:paraId="56F66DAD" w14:textId="77777777" w:rsidR="0053519B" w:rsidRPr="00875DF3" w:rsidRDefault="0053519B" w:rsidP="00B813D3">
      <w:pPr>
        <w:spacing w:after="0" w:line="288" w:lineRule="auto"/>
        <w:ind w:left="142"/>
        <w:jc w:val="both"/>
        <w:rPr>
          <w:rFonts w:ascii="Times New Roman" w:hAnsi="Times New Roman" w:cs="Times New Roman"/>
          <w:b/>
          <w:bCs/>
          <w:sz w:val="24"/>
          <w:szCs w:val="24"/>
          <w:u w:val="single"/>
          <w:lang w:val="ro-RO"/>
        </w:rPr>
      </w:pPr>
    </w:p>
    <w:sectPr w:rsidR="0053519B" w:rsidRPr="00875DF3" w:rsidSect="009F790A">
      <w:headerReference w:type="default" r:id="rId9"/>
      <w:footerReference w:type="default" r:id="rId10"/>
      <w:pgSz w:w="12240" w:h="15840" w:code="1"/>
      <w:pgMar w:top="2127" w:right="1183" w:bottom="2268" w:left="1418" w:header="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81A" w14:textId="77777777" w:rsidR="00611867" w:rsidRDefault="00611867" w:rsidP="009804F3">
      <w:pPr>
        <w:spacing w:after="0" w:line="240" w:lineRule="auto"/>
      </w:pPr>
      <w:r>
        <w:separator/>
      </w:r>
    </w:p>
  </w:endnote>
  <w:endnote w:type="continuationSeparator" w:id="0">
    <w:p w14:paraId="3649C366" w14:textId="77777777" w:rsidR="00611867" w:rsidRDefault="00611867" w:rsidP="0098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2EA" w14:textId="43CF32BA" w:rsidR="008F54C6" w:rsidRPr="008F54C6" w:rsidRDefault="0002068E">
    <w:pPr>
      <w:pStyle w:val="Footer"/>
      <w:rPr>
        <w:b/>
        <w:bCs/>
      </w:rPr>
    </w:pPr>
    <w:r w:rsidRPr="008F54C6">
      <w:rPr>
        <w:b/>
        <w:bCs/>
        <w:noProof/>
        <w:color w:val="FF0000"/>
        <w:bdr w:val="none" w:sz="0" w:space="0" w:color="auto" w:frame="1"/>
      </w:rPr>
      <w:drawing>
        <wp:anchor distT="0" distB="0" distL="114300" distR="114300" simplePos="0" relativeHeight="251658240" behindDoc="0" locked="0" layoutInCell="1" allowOverlap="1" wp14:anchorId="217477AF" wp14:editId="5AE3546D">
          <wp:simplePos x="0" y="0"/>
          <wp:positionH relativeFrom="column">
            <wp:posOffset>4718141</wp:posOffset>
          </wp:positionH>
          <wp:positionV relativeFrom="page">
            <wp:posOffset>8769260</wp:posOffset>
          </wp:positionV>
          <wp:extent cx="769620" cy="754380"/>
          <wp:effectExtent l="0" t="0" r="0" b="7620"/>
          <wp:wrapNone/>
          <wp:docPr id="36048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54380"/>
                  </a:xfrm>
                  <a:prstGeom prst="rect">
                    <a:avLst/>
                  </a:prstGeom>
                  <a:noFill/>
                  <a:ln>
                    <a:noFill/>
                  </a:ln>
                </pic:spPr>
              </pic:pic>
            </a:graphicData>
          </a:graphic>
        </wp:anchor>
      </w:drawing>
    </w:r>
    <w:r>
      <w:rPr>
        <w:noProof/>
        <w:bdr w:val="none" w:sz="0" w:space="0" w:color="auto" w:frame="1"/>
      </w:rPr>
      <w:drawing>
        <wp:anchor distT="0" distB="0" distL="114300" distR="114300" simplePos="0" relativeHeight="251661312" behindDoc="1" locked="0" layoutInCell="1" allowOverlap="1" wp14:anchorId="4C421040" wp14:editId="0B2F4C02">
          <wp:simplePos x="0" y="0"/>
          <wp:positionH relativeFrom="column">
            <wp:posOffset>329334</wp:posOffset>
          </wp:positionH>
          <wp:positionV relativeFrom="paragraph">
            <wp:posOffset>-112741</wp:posOffset>
          </wp:positionV>
          <wp:extent cx="873125" cy="983615"/>
          <wp:effectExtent l="0" t="0" r="3175" b="6985"/>
          <wp:wrapTight wrapText="bothSides">
            <wp:wrapPolygon edited="0">
              <wp:start x="8483" y="0"/>
              <wp:lineTo x="4713" y="6693"/>
              <wp:lineTo x="3770" y="13387"/>
              <wp:lineTo x="0" y="14642"/>
              <wp:lineTo x="0" y="20917"/>
              <wp:lineTo x="12253" y="21335"/>
              <wp:lineTo x="14609" y="21335"/>
              <wp:lineTo x="21207" y="20917"/>
              <wp:lineTo x="21207" y="15060"/>
              <wp:lineTo x="17437" y="13387"/>
              <wp:lineTo x="16495" y="6693"/>
              <wp:lineTo x="12724" y="0"/>
              <wp:lineTo x="8483" y="0"/>
            </wp:wrapPolygon>
          </wp:wrapTight>
          <wp:docPr id="833669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983615"/>
                  </a:xfrm>
                  <a:prstGeom prst="rect">
                    <a:avLst/>
                  </a:prstGeom>
                  <a:noFill/>
                  <a:ln>
                    <a:noFill/>
                  </a:ln>
                </pic:spPr>
              </pic:pic>
            </a:graphicData>
          </a:graphic>
        </wp:anchor>
      </w:drawing>
    </w:r>
    <w:r w:rsidR="008F54C6" w:rsidRPr="008F54C6">
      <w:rPr>
        <w:b/>
        <w:bCs/>
      </w:rPr>
      <w:ptab w:relativeTo="margin" w:alignment="center" w:leader="none"/>
    </w:r>
  </w:p>
  <w:p w14:paraId="69AC8815" w14:textId="77777777" w:rsidR="008F54C6" w:rsidRDefault="008F54C6" w:rsidP="008F54C6">
    <w:pPr>
      <w:spacing w:after="0" w:line="240" w:lineRule="auto"/>
      <w:jc w:val="center"/>
    </w:pPr>
    <w:r>
      <w:tab/>
    </w:r>
    <w:r>
      <w:tab/>
    </w:r>
    <w:r>
      <w:tab/>
    </w:r>
    <w:r>
      <w:tab/>
    </w:r>
    <w:r>
      <w:tab/>
      <w:t xml:space="preserve">                                                           </w:t>
    </w:r>
  </w:p>
  <w:p w14:paraId="224525A5" w14:textId="77777777" w:rsidR="008F54C6" w:rsidRDefault="008F54C6" w:rsidP="008F54C6">
    <w:pPr>
      <w:spacing w:after="0" w:line="240" w:lineRule="auto"/>
      <w:jc w:val="center"/>
    </w:pPr>
  </w:p>
  <w:p w14:paraId="187B1E25" w14:textId="77777777" w:rsidR="008F54C6" w:rsidRDefault="008F54C6" w:rsidP="008F54C6">
    <w:pPr>
      <w:spacing w:after="0" w:line="240" w:lineRule="auto"/>
      <w:jc w:val="center"/>
      <w:rPr>
        <w:rFonts w:ascii="Times New Roman" w:eastAsia="Times New Roman" w:hAnsi="Times New Roman" w:cs="Times New Roman"/>
        <w:b/>
        <w:bCs/>
        <w:color w:val="000000"/>
        <w:kern w:val="0"/>
        <w:sz w:val="18"/>
        <w:szCs w:val="18"/>
        <w:lang w:val="en-GB" w:eastAsia="en-GB"/>
        <w14:ligatures w14:val="none"/>
      </w:rPr>
    </w:pPr>
  </w:p>
  <w:p w14:paraId="0C80F62E" w14:textId="09F9376B" w:rsidR="008F54C6" w:rsidRPr="00196460" w:rsidRDefault="008F54C6" w:rsidP="008F54C6">
    <w:pPr>
      <w:spacing w:after="0" w:line="240" w:lineRule="auto"/>
      <w:jc w:val="center"/>
      <w:rPr>
        <w:rFonts w:ascii="Calibri" w:eastAsia="Calibri" w:hAnsi="Calibri" w:cs="Times New Roman"/>
        <w:kern w:val="0"/>
        <w:lang w:val="ro-RO"/>
        <w14:ligatures w14:val="none"/>
      </w:rPr>
    </w:pPr>
    <w:r>
      <w:rPr>
        <w:rFonts w:ascii="Times New Roman" w:eastAsia="Times New Roman" w:hAnsi="Times New Roman" w:cs="Times New Roman"/>
        <w:b/>
        <w:bCs/>
        <w:color w:val="000000"/>
        <w:kern w:val="0"/>
        <w:sz w:val="18"/>
        <w:szCs w:val="18"/>
        <w:lang w:val="en-GB" w:eastAsia="en-GB"/>
        <w14:ligatures w14:val="none"/>
      </w:rPr>
      <w:t xml:space="preserve">                                                                                                    </w:t>
    </w:r>
    <w:r w:rsidRPr="00196460">
      <w:rPr>
        <w:rFonts w:ascii="Times New Roman" w:eastAsia="Times New Roman" w:hAnsi="Times New Roman" w:cs="Times New Roman"/>
        <w:b/>
        <w:bCs/>
        <w:color w:val="000000"/>
        <w:kern w:val="0"/>
        <w:sz w:val="18"/>
        <w:szCs w:val="18"/>
        <w:lang w:val="ro-RO" w:eastAsia="en-GB"/>
        <w14:ligatures w14:val="none"/>
      </w:rPr>
      <w:t>Institutul de Economie Mondială</w:t>
    </w:r>
  </w:p>
  <w:p w14:paraId="7DDA810E" w14:textId="4A70F5D0" w:rsidR="008F54C6" w:rsidRDefault="008F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46F0" w14:textId="77777777" w:rsidR="00611867" w:rsidRDefault="00611867" w:rsidP="009804F3">
      <w:pPr>
        <w:spacing w:after="0" w:line="240" w:lineRule="auto"/>
      </w:pPr>
      <w:r>
        <w:separator/>
      </w:r>
    </w:p>
  </w:footnote>
  <w:footnote w:type="continuationSeparator" w:id="0">
    <w:p w14:paraId="350426D5" w14:textId="77777777" w:rsidR="00611867" w:rsidRDefault="00611867" w:rsidP="0098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970C" w14:textId="56220994" w:rsidR="00E604E5" w:rsidRDefault="00E604E5">
    <w:pPr>
      <w:pStyle w:val="Header"/>
    </w:pPr>
    <w:r>
      <w:rPr>
        <w:noProof/>
        <w:lang w:val="ro-RO"/>
      </w:rPr>
      <w:drawing>
        <wp:anchor distT="0" distB="0" distL="114300" distR="114300" simplePos="0" relativeHeight="251660288" behindDoc="1" locked="0" layoutInCell="1" allowOverlap="1" wp14:anchorId="72D664CE" wp14:editId="40549DA8">
          <wp:simplePos x="0" y="0"/>
          <wp:positionH relativeFrom="column">
            <wp:posOffset>226060</wp:posOffset>
          </wp:positionH>
          <wp:positionV relativeFrom="paragraph">
            <wp:posOffset>284018</wp:posOffset>
          </wp:positionV>
          <wp:extent cx="5767070" cy="682625"/>
          <wp:effectExtent l="0" t="0" r="5080" b="3175"/>
          <wp:wrapNone/>
          <wp:docPr id="216532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mso607A"/>
      </v:shape>
    </w:pict>
  </w:numPicBullet>
  <w:abstractNum w:abstractNumId="0"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4C3278"/>
    <w:multiLevelType w:val="hybridMultilevel"/>
    <w:tmpl w:val="B0BE1C18"/>
    <w:lvl w:ilvl="0" w:tplc="08090007">
      <w:start w:val="1"/>
      <w:numFmt w:val="bullet"/>
      <w:lvlText w:val=""/>
      <w:lvlPicBulletId w:val="0"/>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3140738">
    <w:abstractNumId w:val="1"/>
  </w:num>
  <w:num w:numId="2" w16cid:durableId="142503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5"/>
    <w:rsid w:val="0001600D"/>
    <w:rsid w:val="0002068E"/>
    <w:rsid w:val="00020B3B"/>
    <w:rsid w:val="00024442"/>
    <w:rsid w:val="00025C7F"/>
    <w:rsid w:val="000514E6"/>
    <w:rsid w:val="00055E88"/>
    <w:rsid w:val="000606D9"/>
    <w:rsid w:val="000770CA"/>
    <w:rsid w:val="000A5E12"/>
    <w:rsid w:val="000A6E47"/>
    <w:rsid w:val="000E043E"/>
    <w:rsid w:val="001052C2"/>
    <w:rsid w:val="001179FB"/>
    <w:rsid w:val="00141ACC"/>
    <w:rsid w:val="00196460"/>
    <w:rsid w:val="001D1B8B"/>
    <w:rsid w:val="001D347F"/>
    <w:rsid w:val="001E56F0"/>
    <w:rsid w:val="002154FA"/>
    <w:rsid w:val="00221108"/>
    <w:rsid w:val="00250AAC"/>
    <w:rsid w:val="002530C1"/>
    <w:rsid w:val="002A7B4C"/>
    <w:rsid w:val="002D77A3"/>
    <w:rsid w:val="002E70E6"/>
    <w:rsid w:val="00365965"/>
    <w:rsid w:val="00386E92"/>
    <w:rsid w:val="003C47FA"/>
    <w:rsid w:val="00401326"/>
    <w:rsid w:val="00435893"/>
    <w:rsid w:val="00442519"/>
    <w:rsid w:val="00456BAE"/>
    <w:rsid w:val="00481F21"/>
    <w:rsid w:val="00491527"/>
    <w:rsid w:val="004B529E"/>
    <w:rsid w:val="004E1B0B"/>
    <w:rsid w:val="004E2E00"/>
    <w:rsid w:val="00527834"/>
    <w:rsid w:val="0053519B"/>
    <w:rsid w:val="0058517F"/>
    <w:rsid w:val="0058777B"/>
    <w:rsid w:val="005937F3"/>
    <w:rsid w:val="005A11C1"/>
    <w:rsid w:val="005E6C07"/>
    <w:rsid w:val="00611867"/>
    <w:rsid w:val="00625941"/>
    <w:rsid w:val="0063269E"/>
    <w:rsid w:val="006367FC"/>
    <w:rsid w:val="00652D41"/>
    <w:rsid w:val="00672782"/>
    <w:rsid w:val="00690FA6"/>
    <w:rsid w:val="006F57FE"/>
    <w:rsid w:val="00704339"/>
    <w:rsid w:val="007227CC"/>
    <w:rsid w:val="00747A4E"/>
    <w:rsid w:val="007F009C"/>
    <w:rsid w:val="00840722"/>
    <w:rsid w:val="00875DF3"/>
    <w:rsid w:val="00887893"/>
    <w:rsid w:val="008A62FA"/>
    <w:rsid w:val="008F54C6"/>
    <w:rsid w:val="00903A10"/>
    <w:rsid w:val="00903B8D"/>
    <w:rsid w:val="009637A5"/>
    <w:rsid w:val="00974F50"/>
    <w:rsid w:val="009804F3"/>
    <w:rsid w:val="009B40D0"/>
    <w:rsid w:val="009C5B82"/>
    <w:rsid w:val="009F790A"/>
    <w:rsid w:val="00A40B65"/>
    <w:rsid w:val="00A415D8"/>
    <w:rsid w:val="00A44B70"/>
    <w:rsid w:val="00A83D5A"/>
    <w:rsid w:val="00AD0A8B"/>
    <w:rsid w:val="00AD641C"/>
    <w:rsid w:val="00AE5224"/>
    <w:rsid w:val="00B13FB8"/>
    <w:rsid w:val="00B34C9C"/>
    <w:rsid w:val="00B508C8"/>
    <w:rsid w:val="00B813D3"/>
    <w:rsid w:val="00BF6253"/>
    <w:rsid w:val="00BF78E9"/>
    <w:rsid w:val="00C84B96"/>
    <w:rsid w:val="00CA1455"/>
    <w:rsid w:val="00CA6B58"/>
    <w:rsid w:val="00CC3E47"/>
    <w:rsid w:val="00D32513"/>
    <w:rsid w:val="00D36C50"/>
    <w:rsid w:val="00D5087A"/>
    <w:rsid w:val="00D64D7C"/>
    <w:rsid w:val="00D7429D"/>
    <w:rsid w:val="00D765B5"/>
    <w:rsid w:val="00DA7647"/>
    <w:rsid w:val="00DF1C78"/>
    <w:rsid w:val="00E55B42"/>
    <w:rsid w:val="00E604E5"/>
    <w:rsid w:val="00E630D5"/>
    <w:rsid w:val="00E87EFE"/>
    <w:rsid w:val="00F007A9"/>
    <w:rsid w:val="00F14EB7"/>
    <w:rsid w:val="00FA69F3"/>
    <w:rsid w:val="00FD299B"/>
    <w:rsid w:val="00FF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B687"/>
  <w15:chartTrackingRefBased/>
  <w15:docId w15:val="{FBEDADC0-273E-412F-ABB4-81889A6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F3"/>
  </w:style>
  <w:style w:type="paragraph" w:styleId="Footer">
    <w:name w:val="footer"/>
    <w:basedOn w:val="Normal"/>
    <w:link w:val="FooterChar"/>
    <w:uiPriority w:val="99"/>
    <w:unhideWhenUsed/>
    <w:rsid w:val="0098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F3"/>
  </w:style>
  <w:style w:type="paragraph" w:styleId="ListParagraph">
    <w:name w:val="List Paragraph"/>
    <w:basedOn w:val="Normal"/>
    <w:uiPriority w:val="34"/>
    <w:qFormat/>
    <w:rsid w:val="00DF1C78"/>
    <w:pPr>
      <w:ind w:left="720"/>
      <w:contextualSpacing/>
    </w:pPr>
  </w:style>
  <w:style w:type="paragraph" w:styleId="FootnoteText">
    <w:name w:val="footnote text"/>
    <w:basedOn w:val="Normal"/>
    <w:link w:val="FootnoteTextChar"/>
    <w:rsid w:val="00875DF3"/>
    <w:pPr>
      <w:spacing w:before="120" w:after="120" w:line="240" w:lineRule="auto"/>
    </w:pPr>
    <w:rPr>
      <w:rFonts w:ascii="Trebuchet MS" w:eastAsia="Times New Roman" w:hAnsi="Trebuchet MS" w:cs="Times New Roman"/>
      <w:kern w:val="0"/>
      <w:sz w:val="20"/>
      <w:szCs w:val="20"/>
      <w:lang w:val="ro-RO"/>
      <w14:ligatures w14:val="none"/>
    </w:rPr>
  </w:style>
  <w:style w:type="character" w:customStyle="1" w:styleId="FootnoteTextChar">
    <w:name w:val="Footnote Text Char"/>
    <w:basedOn w:val="DefaultParagraphFont"/>
    <w:link w:val="FootnoteText"/>
    <w:rsid w:val="00875DF3"/>
    <w:rPr>
      <w:rFonts w:ascii="Trebuchet MS" w:eastAsia="Times New Roman" w:hAnsi="Trebuchet MS" w:cs="Times New Roman"/>
      <w:kern w:val="0"/>
      <w:sz w:val="20"/>
      <w:szCs w:val="20"/>
      <w:lang w:val="ro-RO"/>
      <w14:ligatures w14:val="none"/>
    </w:rPr>
  </w:style>
  <w:style w:type="character" w:styleId="FootnoteReference">
    <w:name w:val="footnote reference"/>
    <w:rsid w:val="00875DF3"/>
    <w:rPr>
      <w:vertAlign w:val="superscript"/>
    </w:rPr>
  </w:style>
  <w:style w:type="character" w:styleId="Hyperlink">
    <w:name w:val="Hyperlink"/>
    <w:basedOn w:val="DefaultParagraphFont"/>
    <w:uiPriority w:val="99"/>
    <w:unhideWhenUsed/>
    <w:rsid w:val="00875DF3"/>
    <w:rPr>
      <w:color w:val="0563C1" w:themeColor="hyperlink"/>
      <w:u w:val="single"/>
    </w:rPr>
  </w:style>
  <w:style w:type="character" w:styleId="UnresolvedMention">
    <w:name w:val="Unresolved Mention"/>
    <w:basedOn w:val="DefaultParagraphFont"/>
    <w:uiPriority w:val="99"/>
    <w:semiHidden/>
    <w:unhideWhenUsed/>
    <w:rsid w:val="00875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em.ro" TargetMode="External"/><Relationship Id="rId3" Type="http://schemas.openxmlformats.org/officeDocument/2006/relationships/settings" Target="settings.xml"/><Relationship Id="rId7" Type="http://schemas.openxmlformats.org/officeDocument/2006/relationships/hyperlink" Target="mailto:rector@upe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Antonescu</dc:creator>
  <cp:keywords/>
  <dc:description/>
  <cp:lastModifiedBy>Mari Țăranu</cp:lastModifiedBy>
  <cp:revision>22</cp:revision>
  <dcterms:created xsi:type="dcterms:W3CDTF">2024-12-05T10:09:00Z</dcterms:created>
  <dcterms:modified xsi:type="dcterms:W3CDTF">2025-01-06T15:27:00Z</dcterms:modified>
</cp:coreProperties>
</file>